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F1" w:rsidRPr="008244F1" w:rsidRDefault="008244F1" w:rsidP="008244F1">
      <w:pPr>
        <w:pStyle w:val="a3"/>
        <w:spacing w:before="0" w:beforeAutospacing="0" w:after="0" w:afterAutospacing="0"/>
        <w:jc w:val="center"/>
        <w:rPr>
          <w:rStyle w:val="a4"/>
          <w:color w:val="222222"/>
          <w:sz w:val="28"/>
          <w:szCs w:val="28"/>
        </w:rPr>
      </w:pPr>
      <w:r w:rsidRPr="008244F1">
        <w:rPr>
          <w:rStyle w:val="a4"/>
          <w:color w:val="222222"/>
          <w:sz w:val="28"/>
          <w:szCs w:val="28"/>
        </w:rPr>
        <w:t xml:space="preserve">Правила нахождения на территории </w:t>
      </w:r>
      <w:r>
        <w:rPr>
          <w:rStyle w:val="a4"/>
          <w:color w:val="222222"/>
          <w:sz w:val="28"/>
          <w:szCs w:val="28"/>
        </w:rPr>
        <w:t>пришкольного оздоровительного лагеря.</w:t>
      </w:r>
    </w:p>
    <w:p w:rsidR="008244F1" w:rsidRPr="008244F1" w:rsidRDefault="008244F1" w:rsidP="008244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244F1">
        <w:rPr>
          <w:sz w:val="28"/>
          <w:szCs w:val="28"/>
        </w:rPr>
        <w:t xml:space="preserve">В лагере с дневным пребыванием воспитанникам необходимо соблюдать Правила, а также иные нормативные акты, </w:t>
      </w:r>
      <w:r>
        <w:rPr>
          <w:sz w:val="28"/>
          <w:szCs w:val="28"/>
        </w:rPr>
        <w:t>регламентирующие работу Лагеря: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44F1">
        <w:rPr>
          <w:sz w:val="28"/>
          <w:szCs w:val="28"/>
        </w:rPr>
        <w:t xml:space="preserve">Детям необходимо соблюдать режим дня Лагеря, общие санитарно-гигиенические нормы. 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>Каждый ребенок обязан соблюдать все установленные в лагере правила, в том числе правила противопожарной безопасности, правила проведения экскурсий и т.п.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>Воспитанник обязан быть вместе с отрядом. При необходимости отлучиться, обязательно получить разрешение воспитателя.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>Выход за территорию Лагеря допускается только с разрешения начальника лагеря и только в сопровождении воспитателя .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 xml:space="preserve">Каждый воспитанник Лагеря с дневным пребыванием должен беречь зеленые насаждения на территории школы, соблюдать чистоту. 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>В случае ухудшения самочувствия ребенок должен сообщить об этом воспитателю.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>Необходимо соблюдать правила поведения в общественных местах</w:t>
      </w:r>
      <w:r>
        <w:rPr>
          <w:sz w:val="28"/>
          <w:szCs w:val="28"/>
        </w:rPr>
        <w:t>.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 xml:space="preserve">Воспитанники обязаны бережно относиться к имуществу школы, быть аккуратными как со своим, так и с чужим имуществом. 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 xml:space="preserve">Воспитанники должны приходить в школу к началу рабочего дня лагеря согласно режиму работы.   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 xml:space="preserve">. Категорически запрещено приносить в Лагере и на его территорию любые запрещённые предметы. 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 xml:space="preserve">В Лагере запрещено: а) бегать в местах, не предназначенных для игр; б) толкаться, бросать друг в друга предметы и </w:t>
      </w:r>
      <w:r>
        <w:rPr>
          <w:sz w:val="28"/>
          <w:szCs w:val="28"/>
        </w:rPr>
        <w:t>применять физическую силу.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 xml:space="preserve">Воспитанники посещают столовую соответственно принятому графику. Категорически запрещено входить в столовую в верхней одежде, а также с сумками. Во время еды в столовой воспитанники обязаны придерживаться хороших манер и вести себя прилично. Следует мыть руки перед едой, есть аккуратно, не выносить остатки пищи из столовой. 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 xml:space="preserve"> Территория лагеря с дневным пребыванием детей является частью территории школы. Воспитанники должны находиться в пределах территории, придерживаться общих правил поведения. 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>При проведении массовых мероприятий следует находиться вместе со своим отрядом. Отойти можно только в сопровождении воспитателя.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 xml:space="preserve">При проведении массовых мероприятий на открытых площадках в солнечную погоду наличие головного убора обязательно. 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 xml:space="preserve"> К пешеходным экскурсиям допускаются воспитанники в соответствующей форме одежды: закрытая удобная обувь, головной убор, </w:t>
      </w:r>
      <w:r>
        <w:rPr>
          <w:sz w:val="28"/>
          <w:szCs w:val="28"/>
        </w:rPr>
        <w:t>сезонная одежда.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 xml:space="preserve"> В случае обнаружения признаков возгорания в Лагере незамедлительно покинуть здание и сообщить любому взрослому. 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 xml:space="preserve">Воспитанникам необходимо строго выполнять правила проведения спортивных и подвижных игр. </w:t>
      </w:r>
    </w:p>
    <w:p w:rsidR="008244F1" w:rsidRPr="008244F1" w:rsidRDefault="008244F1" w:rsidP="008244F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222222"/>
          <w:sz w:val="28"/>
          <w:szCs w:val="28"/>
        </w:rPr>
      </w:pPr>
      <w:r w:rsidRPr="008244F1">
        <w:rPr>
          <w:sz w:val="28"/>
          <w:szCs w:val="28"/>
        </w:rPr>
        <w:t xml:space="preserve">Воспитанники </w:t>
      </w:r>
      <w:r>
        <w:rPr>
          <w:sz w:val="28"/>
          <w:szCs w:val="28"/>
        </w:rPr>
        <w:t>л</w:t>
      </w:r>
      <w:r w:rsidRPr="008244F1">
        <w:rPr>
          <w:sz w:val="28"/>
          <w:szCs w:val="28"/>
        </w:rPr>
        <w:t xml:space="preserve">агеря </w:t>
      </w:r>
      <w:r>
        <w:rPr>
          <w:sz w:val="28"/>
          <w:szCs w:val="28"/>
        </w:rPr>
        <w:t xml:space="preserve">в </w:t>
      </w:r>
      <w:r w:rsidRPr="008244F1">
        <w:rPr>
          <w:sz w:val="28"/>
          <w:szCs w:val="28"/>
        </w:rPr>
        <w:t>период п</w:t>
      </w:r>
      <w:r>
        <w:rPr>
          <w:sz w:val="28"/>
          <w:szCs w:val="28"/>
        </w:rPr>
        <w:t>ребывания в лагере имеют право</w:t>
      </w:r>
      <w:r w:rsidRPr="008244F1">
        <w:rPr>
          <w:sz w:val="28"/>
          <w:szCs w:val="28"/>
        </w:rPr>
        <w:t xml:space="preserve"> на охрану</w:t>
      </w:r>
      <w:r>
        <w:rPr>
          <w:sz w:val="28"/>
          <w:szCs w:val="28"/>
        </w:rPr>
        <w:t xml:space="preserve"> </w:t>
      </w:r>
      <w:r w:rsidRPr="008244F1">
        <w:rPr>
          <w:sz w:val="28"/>
          <w:szCs w:val="28"/>
        </w:rPr>
        <w:t>жизни и здоровья, обеспечение безопасной жизнедеятельности</w:t>
      </w:r>
      <w:r>
        <w:rPr>
          <w:sz w:val="28"/>
          <w:szCs w:val="28"/>
        </w:rPr>
        <w:t xml:space="preserve">, </w:t>
      </w:r>
      <w:r w:rsidRPr="008244F1">
        <w:rPr>
          <w:sz w:val="28"/>
          <w:szCs w:val="28"/>
        </w:rPr>
        <w:t xml:space="preserve"> на уважение собственного человеческого достоинства</w:t>
      </w:r>
      <w:r>
        <w:rPr>
          <w:sz w:val="28"/>
          <w:szCs w:val="28"/>
        </w:rPr>
        <w:t>,</w:t>
      </w:r>
      <w:r w:rsidRPr="008244F1">
        <w:rPr>
          <w:sz w:val="28"/>
          <w:szCs w:val="28"/>
        </w:rPr>
        <w:t xml:space="preserve"> на свободное выражение собственных взглядов, убеждений, если это не противоречит нормам человеческого общения</w:t>
      </w:r>
      <w:r>
        <w:rPr>
          <w:sz w:val="28"/>
          <w:szCs w:val="28"/>
        </w:rPr>
        <w:t>,</w:t>
      </w:r>
      <w:bookmarkStart w:id="0" w:name="_GoBack"/>
      <w:bookmarkEnd w:id="0"/>
      <w:r w:rsidRPr="008244F1">
        <w:rPr>
          <w:sz w:val="28"/>
          <w:szCs w:val="28"/>
        </w:rPr>
        <w:t xml:space="preserve"> на защиту прав и свобод, определенных Декларацией прав ребенка, Конвенцией РФ.</w:t>
      </w:r>
    </w:p>
    <w:p w:rsidR="002B2574" w:rsidRPr="008244F1" w:rsidRDefault="002B2574" w:rsidP="00824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2574" w:rsidRPr="008244F1" w:rsidSect="008244F1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051"/>
    <w:multiLevelType w:val="hybridMultilevel"/>
    <w:tmpl w:val="C2863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19"/>
    <w:rsid w:val="002B2574"/>
    <w:rsid w:val="00806419"/>
    <w:rsid w:val="0082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44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4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2026-06-08T06:34:00Z</dcterms:created>
  <dcterms:modified xsi:type="dcterms:W3CDTF">2026-06-08T06:43:00Z</dcterms:modified>
</cp:coreProperties>
</file>